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80" w:rightFromText="180" w:vertAnchor="text" w:horzAnchor="margin" w:tblpY="7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914B7" w:rsidRPr="00673E59" w14:paraId="2D70F03C" w14:textId="77777777" w:rsidTr="00C914B7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0422284E" w14:textId="77777777" w:rsidR="00C914B7" w:rsidRPr="00673E59" w:rsidRDefault="003E54D0" w:rsidP="00C914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</w:t>
            </w:r>
            <w:r w:rsidR="00C914B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DENOMINACIÓN DE LA ASIGNATURA O UNIDAD DE APRENDIZAJE</w:t>
            </w:r>
          </w:p>
        </w:tc>
      </w:tr>
    </w:tbl>
    <w:p w14:paraId="60BCF49A" w14:textId="77777777" w:rsidR="004B7086" w:rsidRPr="00673E59" w:rsidRDefault="00E637AD" w:rsidP="004B708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8372D0" wp14:editId="74D88AF9">
                <wp:simplePos x="0" y="0"/>
                <wp:positionH relativeFrom="margin">
                  <wp:posOffset>83127</wp:posOffset>
                </wp:positionH>
                <wp:positionV relativeFrom="paragraph">
                  <wp:posOffset>391160</wp:posOffset>
                </wp:positionV>
                <wp:extent cx="5572760" cy="497205"/>
                <wp:effectExtent l="0" t="0" r="27940" b="1714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76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D4677" w14:textId="14AAD7ED" w:rsidR="007923B1" w:rsidRPr="001E6625" w:rsidRDefault="00D17B19" w:rsidP="003E54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es-MX"/>
                              </w:rPr>
                            </w:pPr>
                            <w:proofErr w:type="spellStart"/>
                            <w:r w:rsidRPr="00D17B1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Psicología</w:t>
                            </w:r>
                            <w:proofErr w:type="spellEnd"/>
                            <w:r w:rsidRPr="00D17B1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17B1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D17B1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17B19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Adultos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372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6.55pt;margin-top:30.8pt;width:438.8pt;height:39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">
                <v:textbox>
                  <w:txbxContent>
                    <w:p w14:paraId="42CD4677" w14:textId="14AAD7ED" w:rsidR="007923B1" w:rsidRPr="001E6625" w:rsidRDefault="00D17B19" w:rsidP="003E54D0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es-MX"/>
                        </w:rPr>
                      </w:pPr>
                      <w:proofErr w:type="spellStart"/>
                      <w:r w:rsidRPr="00D17B1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Psicología</w:t>
                      </w:r>
                      <w:proofErr w:type="spellEnd"/>
                      <w:r w:rsidRPr="00D17B1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17B1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en</w:t>
                      </w:r>
                      <w:proofErr w:type="spellEnd"/>
                      <w:r w:rsidRPr="00D17B1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17B19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Adultos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3981"/>
      </w:tblGrid>
      <w:tr w:rsidR="004B7086" w:rsidRPr="00673E59" w14:paraId="50A2D2A0" w14:textId="77777777" w:rsidTr="004B7086">
        <w:trPr>
          <w:trHeight w:val="661"/>
        </w:trPr>
        <w:tc>
          <w:tcPr>
            <w:tcW w:w="3981" w:type="dxa"/>
            <w:vAlign w:val="center"/>
          </w:tcPr>
          <w:p w14:paraId="4C00AABC" w14:textId="2CF9ED22" w:rsidR="004B7086" w:rsidRPr="00673E59" w:rsidRDefault="009E2B51" w:rsidP="00C93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</w:pPr>
            <w:proofErr w:type="spellStart"/>
            <w:r w:rsidRPr="009E2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Formación</w:t>
            </w:r>
            <w:proofErr w:type="spellEnd"/>
            <w:r w:rsidRPr="009E2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02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Disciplinar</w:t>
            </w:r>
            <w:proofErr w:type="spellEnd"/>
          </w:p>
        </w:tc>
      </w:tr>
      <w:tr w:rsidR="004B7086" w:rsidRPr="00673E59" w14:paraId="2304700D" w14:textId="77777777" w:rsidTr="004B7086">
        <w:trPr>
          <w:trHeight w:val="244"/>
        </w:trPr>
        <w:tc>
          <w:tcPr>
            <w:tcW w:w="3981" w:type="dxa"/>
            <w:shd w:val="clear" w:color="auto" w:fill="D9D9D9" w:themeFill="background1" w:themeFillShade="D9"/>
          </w:tcPr>
          <w:p w14:paraId="11772649" w14:textId="77777777" w:rsidR="004B7086" w:rsidRPr="00673E59" w:rsidRDefault="004B7086" w:rsidP="00C063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CICLO ESCOLAR</w:t>
            </w:r>
          </w:p>
        </w:tc>
      </w:tr>
    </w:tbl>
    <w:tbl>
      <w:tblPr>
        <w:tblStyle w:val="Tablaconcuadrcula"/>
        <w:tblpPr w:leftFromText="180" w:rightFromText="180" w:vertAnchor="text" w:horzAnchor="margin" w:tblpXSpec="right" w:tblpY="-88"/>
        <w:tblW w:w="0" w:type="auto"/>
        <w:tblLook w:val="04A0" w:firstRow="1" w:lastRow="0" w:firstColumn="1" w:lastColumn="0" w:noHBand="0" w:noVBand="1"/>
      </w:tblPr>
      <w:tblGrid>
        <w:gridCol w:w="4098"/>
      </w:tblGrid>
      <w:tr w:rsidR="004B7086" w:rsidRPr="00673E59" w14:paraId="71958FEE" w14:textId="77777777" w:rsidTr="004B7086">
        <w:trPr>
          <w:trHeight w:val="687"/>
        </w:trPr>
        <w:tc>
          <w:tcPr>
            <w:tcW w:w="4098" w:type="dxa"/>
            <w:vAlign w:val="center"/>
          </w:tcPr>
          <w:p w14:paraId="7C4B58AB" w14:textId="52A7F4F8" w:rsidR="004B7086" w:rsidRPr="00673E59" w:rsidRDefault="00380311" w:rsidP="003E5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MX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s-MX"/>
              </w:rPr>
              <w:t>PS-</w:t>
            </w:r>
            <w:r w:rsidR="00D17B19">
              <w:rPr>
                <w:rFonts w:ascii="Times New Roman" w:hAnsi="Times New Roman" w:cs="Times New Roman"/>
                <w:b/>
                <w:sz w:val="20"/>
                <w:szCs w:val="20"/>
                <w:lang w:val="es-MX"/>
              </w:rPr>
              <w:t>621</w:t>
            </w:r>
          </w:p>
        </w:tc>
      </w:tr>
      <w:tr w:rsidR="004B7086" w:rsidRPr="00673E59" w14:paraId="7BDFF93B" w14:textId="77777777" w:rsidTr="004B7086">
        <w:trPr>
          <w:trHeight w:val="254"/>
        </w:trPr>
        <w:tc>
          <w:tcPr>
            <w:tcW w:w="4098" w:type="dxa"/>
            <w:shd w:val="clear" w:color="auto" w:fill="D9D9D9" w:themeFill="background1" w:themeFillShade="D9"/>
          </w:tcPr>
          <w:p w14:paraId="11BF8863" w14:textId="77777777" w:rsidR="004B7086" w:rsidRPr="00673E59" w:rsidRDefault="004B7086" w:rsidP="00C063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CLAVE DE LA ASIGNATURA</w:t>
            </w:r>
          </w:p>
        </w:tc>
      </w:tr>
    </w:tbl>
    <w:p w14:paraId="5A694045" w14:textId="77777777" w:rsidR="004B7086" w:rsidRPr="00673E59" w:rsidRDefault="004B7086" w:rsidP="004B7086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12D39061" w14:textId="77777777" w:rsidR="004B7086" w:rsidRPr="00673E59" w:rsidRDefault="004B7086" w:rsidP="004B7086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59568FA3" w14:textId="77777777" w:rsidR="00E637AD" w:rsidRPr="00673E59" w:rsidRDefault="00C2414D" w:rsidP="00E637AD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C2A27A" wp14:editId="04E010D8">
                <wp:simplePos x="0" y="0"/>
                <wp:positionH relativeFrom="margin">
                  <wp:posOffset>14605</wp:posOffset>
                </wp:positionH>
                <wp:positionV relativeFrom="paragraph">
                  <wp:posOffset>670560</wp:posOffset>
                </wp:positionV>
                <wp:extent cx="5474970" cy="993140"/>
                <wp:effectExtent l="0" t="0" r="11430" b="1651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4970" cy="99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A0C1F" w14:textId="31518AF8" w:rsidR="007923B1" w:rsidRPr="009D5C6B" w:rsidRDefault="00D17B19" w:rsidP="00E637A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 w:rsidRPr="00D17B19">
                              <w:t xml:space="preserve">Al </w:t>
                            </w:r>
                            <w:proofErr w:type="spellStart"/>
                            <w:r w:rsidRPr="00D17B19">
                              <w:t>concluir</w:t>
                            </w:r>
                            <w:proofErr w:type="spellEnd"/>
                            <w:r w:rsidRPr="00D17B19">
                              <w:t xml:space="preserve"> la </w:t>
                            </w:r>
                            <w:proofErr w:type="spellStart"/>
                            <w:r w:rsidRPr="00D17B19">
                              <w:t>asignatura</w:t>
                            </w:r>
                            <w:proofErr w:type="spellEnd"/>
                            <w:r w:rsidRPr="00D17B19">
                              <w:t xml:space="preserve">, el </w:t>
                            </w:r>
                            <w:proofErr w:type="spellStart"/>
                            <w:r w:rsidRPr="00D17B19">
                              <w:t>estudiante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identificará</w:t>
                            </w:r>
                            <w:proofErr w:type="spellEnd"/>
                            <w:r w:rsidRPr="00D17B19">
                              <w:t xml:space="preserve"> las </w:t>
                            </w:r>
                            <w:proofErr w:type="spellStart"/>
                            <w:r w:rsidRPr="00D17B19">
                              <w:t>principales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características</w:t>
                            </w:r>
                            <w:proofErr w:type="spellEnd"/>
                            <w:r w:rsidRPr="00D17B19">
                              <w:t xml:space="preserve"> del </w:t>
                            </w:r>
                            <w:proofErr w:type="spellStart"/>
                            <w:r w:rsidRPr="00D17B19">
                              <w:t>desarrollo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físico</w:t>
                            </w:r>
                            <w:proofErr w:type="spellEnd"/>
                            <w:r w:rsidRPr="00D17B19">
                              <w:t xml:space="preserve">, </w:t>
                            </w:r>
                            <w:proofErr w:type="spellStart"/>
                            <w:r w:rsidRPr="00D17B19">
                              <w:t>cognitivo</w:t>
                            </w:r>
                            <w:proofErr w:type="spellEnd"/>
                            <w:r w:rsidRPr="00D17B19">
                              <w:t xml:space="preserve">, </w:t>
                            </w:r>
                            <w:proofErr w:type="spellStart"/>
                            <w:r w:rsidRPr="00D17B19">
                              <w:t>emocional</w:t>
                            </w:r>
                            <w:proofErr w:type="spellEnd"/>
                            <w:r w:rsidRPr="00D17B19">
                              <w:t xml:space="preserve"> y social </w:t>
                            </w:r>
                            <w:proofErr w:type="spellStart"/>
                            <w:r w:rsidRPr="00D17B19">
                              <w:t>durante</w:t>
                            </w:r>
                            <w:proofErr w:type="spellEnd"/>
                            <w:r w:rsidRPr="00D17B19">
                              <w:t xml:space="preserve"> la </w:t>
                            </w:r>
                            <w:proofErr w:type="spellStart"/>
                            <w:r w:rsidRPr="00D17B19">
                              <w:t>adultez</w:t>
                            </w:r>
                            <w:proofErr w:type="spellEnd"/>
                            <w:r w:rsidRPr="00D17B19">
                              <w:t xml:space="preserve">, </w:t>
                            </w:r>
                            <w:proofErr w:type="spellStart"/>
                            <w:r w:rsidRPr="00D17B19">
                              <w:t>analizando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los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factores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que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influyen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en</w:t>
                            </w:r>
                            <w:proofErr w:type="spellEnd"/>
                            <w:r w:rsidRPr="00D17B19">
                              <w:t xml:space="preserve"> el </w:t>
                            </w:r>
                            <w:proofErr w:type="spellStart"/>
                            <w:r w:rsidRPr="00D17B19">
                              <w:t>bienestar</w:t>
                            </w:r>
                            <w:proofErr w:type="spellEnd"/>
                            <w:r w:rsidRPr="00D17B19">
                              <w:t xml:space="preserve"> y </w:t>
                            </w:r>
                            <w:proofErr w:type="spellStart"/>
                            <w:r w:rsidRPr="00D17B19">
                              <w:t>adaptación</w:t>
                            </w:r>
                            <w:proofErr w:type="spellEnd"/>
                            <w:r w:rsidRPr="00D17B19">
                              <w:t xml:space="preserve"> de las personas </w:t>
                            </w:r>
                            <w:proofErr w:type="spellStart"/>
                            <w:r w:rsidRPr="00D17B19">
                              <w:t>en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esta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etapa</w:t>
                            </w:r>
                            <w:proofErr w:type="spellEnd"/>
                            <w:r w:rsidRPr="00D17B19">
                              <w:t xml:space="preserve"> de </w:t>
                            </w:r>
                            <w:proofErr w:type="spellStart"/>
                            <w:r w:rsidRPr="00D17B19">
                              <w:t>vida</w:t>
                            </w:r>
                            <w:proofErr w:type="spellEnd"/>
                            <w:r w:rsidRPr="00D17B19">
                              <w:t xml:space="preserve">. </w:t>
                            </w:r>
                            <w:proofErr w:type="spellStart"/>
                            <w:r w:rsidRPr="00D17B19">
                              <w:t>Asimismo</w:t>
                            </w:r>
                            <w:proofErr w:type="spellEnd"/>
                            <w:r w:rsidRPr="00D17B19">
                              <w:t xml:space="preserve">, </w:t>
                            </w:r>
                            <w:proofErr w:type="spellStart"/>
                            <w:r w:rsidRPr="00D17B19">
                              <w:t>comprenderá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los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retos</w:t>
                            </w:r>
                            <w:proofErr w:type="spellEnd"/>
                            <w:r w:rsidRPr="00D17B19">
                              <w:t xml:space="preserve"> y </w:t>
                            </w:r>
                            <w:proofErr w:type="spellStart"/>
                            <w:r w:rsidRPr="00D17B19">
                              <w:t>procesos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asociados</w:t>
                            </w:r>
                            <w:proofErr w:type="spellEnd"/>
                            <w:r w:rsidRPr="00D17B19">
                              <w:t xml:space="preserve"> al </w:t>
                            </w:r>
                            <w:proofErr w:type="spellStart"/>
                            <w:r w:rsidRPr="00D17B19">
                              <w:t>desarrollo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adulto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desde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una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perspectiva</w:t>
                            </w:r>
                            <w:proofErr w:type="spellEnd"/>
                            <w:r w:rsidRPr="00D17B19">
                              <w:t xml:space="preserve"> </w:t>
                            </w:r>
                            <w:proofErr w:type="spellStart"/>
                            <w:r w:rsidRPr="00D17B19">
                              <w:t>psicológica</w:t>
                            </w:r>
                            <w:proofErr w:type="spellEnd"/>
                            <w:r w:rsidRPr="00D17B19">
                              <w:t xml:space="preserve"> integral.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2A27A" id="_x0000_s1027" type="#_x0000_t202" style="position:absolute;margin-left:1.15pt;margin-top:52.8pt;width:431.1pt;height:7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">
                <v:textbox>
                  <w:txbxContent>
                    <w:p w14:paraId="3A5A0C1F" w14:textId="31518AF8" w:rsidR="007923B1" w:rsidRPr="009D5C6B" w:rsidRDefault="00D17B19" w:rsidP="00E637AD">
                      <w:pPr>
                        <w:jc w:val="both"/>
                        <w:rPr>
                          <w:lang w:val="es-MX"/>
                        </w:rPr>
                      </w:pPr>
                      <w:r w:rsidRPr="00D17B19">
                        <w:t xml:space="preserve">Al </w:t>
                      </w:r>
                      <w:proofErr w:type="spellStart"/>
                      <w:r w:rsidRPr="00D17B19">
                        <w:t>concluir</w:t>
                      </w:r>
                      <w:proofErr w:type="spellEnd"/>
                      <w:r w:rsidRPr="00D17B19">
                        <w:t xml:space="preserve"> la </w:t>
                      </w:r>
                      <w:proofErr w:type="spellStart"/>
                      <w:r w:rsidRPr="00D17B19">
                        <w:t>asignatura</w:t>
                      </w:r>
                      <w:proofErr w:type="spellEnd"/>
                      <w:r w:rsidRPr="00D17B19">
                        <w:t xml:space="preserve">, el </w:t>
                      </w:r>
                      <w:proofErr w:type="spellStart"/>
                      <w:r w:rsidRPr="00D17B19">
                        <w:t>estudiante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identificará</w:t>
                      </w:r>
                      <w:proofErr w:type="spellEnd"/>
                      <w:r w:rsidRPr="00D17B19">
                        <w:t xml:space="preserve"> las </w:t>
                      </w:r>
                      <w:proofErr w:type="spellStart"/>
                      <w:r w:rsidRPr="00D17B19">
                        <w:t>principales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características</w:t>
                      </w:r>
                      <w:proofErr w:type="spellEnd"/>
                      <w:r w:rsidRPr="00D17B19">
                        <w:t xml:space="preserve"> del </w:t>
                      </w:r>
                      <w:proofErr w:type="spellStart"/>
                      <w:r w:rsidRPr="00D17B19">
                        <w:t>desarrollo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físico</w:t>
                      </w:r>
                      <w:proofErr w:type="spellEnd"/>
                      <w:r w:rsidRPr="00D17B19">
                        <w:t xml:space="preserve">, </w:t>
                      </w:r>
                      <w:proofErr w:type="spellStart"/>
                      <w:r w:rsidRPr="00D17B19">
                        <w:t>cognitivo</w:t>
                      </w:r>
                      <w:proofErr w:type="spellEnd"/>
                      <w:r w:rsidRPr="00D17B19">
                        <w:t xml:space="preserve">, </w:t>
                      </w:r>
                      <w:proofErr w:type="spellStart"/>
                      <w:r w:rsidRPr="00D17B19">
                        <w:t>emocional</w:t>
                      </w:r>
                      <w:proofErr w:type="spellEnd"/>
                      <w:r w:rsidRPr="00D17B19">
                        <w:t xml:space="preserve"> y social </w:t>
                      </w:r>
                      <w:proofErr w:type="spellStart"/>
                      <w:r w:rsidRPr="00D17B19">
                        <w:t>durante</w:t>
                      </w:r>
                      <w:proofErr w:type="spellEnd"/>
                      <w:r w:rsidRPr="00D17B19">
                        <w:t xml:space="preserve"> la </w:t>
                      </w:r>
                      <w:proofErr w:type="spellStart"/>
                      <w:r w:rsidRPr="00D17B19">
                        <w:t>adultez</w:t>
                      </w:r>
                      <w:proofErr w:type="spellEnd"/>
                      <w:r w:rsidRPr="00D17B19">
                        <w:t xml:space="preserve">, </w:t>
                      </w:r>
                      <w:proofErr w:type="spellStart"/>
                      <w:r w:rsidRPr="00D17B19">
                        <w:t>analizando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los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factores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que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influyen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en</w:t>
                      </w:r>
                      <w:proofErr w:type="spellEnd"/>
                      <w:r w:rsidRPr="00D17B19">
                        <w:t xml:space="preserve"> el </w:t>
                      </w:r>
                      <w:proofErr w:type="spellStart"/>
                      <w:r w:rsidRPr="00D17B19">
                        <w:t>bienestar</w:t>
                      </w:r>
                      <w:proofErr w:type="spellEnd"/>
                      <w:r w:rsidRPr="00D17B19">
                        <w:t xml:space="preserve"> y </w:t>
                      </w:r>
                      <w:proofErr w:type="spellStart"/>
                      <w:r w:rsidRPr="00D17B19">
                        <w:t>adaptación</w:t>
                      </w:r>
                      <w:proofErr w:type="spellEnd"/>
                      <w:r w:rsidRPr="00D17B19">
                        <w:t xml:space="preserve"> de las personas </w:t>
                      </w:r>
                      <w:proofErr w:type="spellStart"/>
                      <w:r w:rsidRPr="00D17B19">
                        <w:t>en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esta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etapa</w:t>
                      </w:r>
                      <w:proofErr w:type="spellEnd"/>
                      <w:r w:rsidRPr="00D17B19">
                        <w:t xml:space="preserve"> de </w:t>
                      </w:r>
                      <w:proofErr w:type="spellStart"/>
                      <w:r w:rsidRPr="00D17B19">
                        <w:t>vida</w:t>
                      </w:r>
                      <w:proofErr w:type="spellEnd"/>
                      <w:r w:rsidRPr="00D17B19">
                        <w:t xml:space="preserve">. </w:t>
                      </w:r>
                      <w:proofErr w:type="spellStart"/>
                      <w:r w:rsidRPr="00D17B19">
                        <w:t>Asimismo</w:t>
                      </w:r>
                      <w:proofErr w:type="spellEnd"/>
                      <w:r w:rsidRPr="00D17B19">
                        <w:t xml:space="preserve">, </w:t>
                      </w:r>
                      <w:proofErr w:type="spellStart"/>
                      <w:r w:rsidRPr="00D17B19">
                        <w:t>comprenderá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los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retos</w:t>
                      </w:r>
                      <w:proofErr w:type="spellEnd"/>
                      <w:r w:rsidRPr="00D17B19">
                        <w:t xml:space="preserve"> y </w:t>
                      </w:r>
                      <w:proofErr w:type="spellStart"/>
                      <w:r w:rsidRPr="00D17B19">
                        <w:t>procesos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asociados</w:t>
                      </w:r>
                      <w:proofErr w:type="spellEnd"/>
                      <w:r w:rsidRPr="00D17B19">
                        <w:t xml:space="preserve"> al </w:t>
                      </w:r>
                      <w:proofErr w:type="spellStart"/>
                      <w:r w:rsidRPr="00D17B19">
                        <w:t>desarrollo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adulto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desde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una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perspectiva</w:t>
                      </w:r>
                      <w:proofErr w:type="spellEnd"/>
                      <w:r w:rsidRPr="00D17B19">
                        <w:t xml:space="preserve"> </w:t>
                      </w:r>
                      <w:proofErr w:type="spellStart"/>
                      <w:r w:rsidRPr="00D17B19">
                        <w:t>psicológica</w:t>
                      </w:r>
                      <w:proofErr w:type="spellEnd"/>
                      <w:r w:rsidRPr="00D17B19">
                        <w:t xml:space="preserve"> integral.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E637AD" w:rsidRPr="00673E59" w14:paraId="3CEF454B" w14:textId="77777777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68D1351B" w14:textId="77777777" w:rsidR="00E637AD" w:rsidRPr="00673E59" w:rsidRDefault="004B7086" w:rsidP="00C063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FIN</w:t>
            </w:r>
            <w:r w:rsidR="00C914B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ES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DE APRENDIZAJE O FORMACIÓN</w:t>
            </w:r>
          </w:p>
        </w:tc>
      </w:tr>
    </w:tbl>
    <w:p w14:paraId="42422B15" w14:textId="77777777" w:rsidR="00E637AD" w:rsidRPr="00673E59" w:rsidRDefault="004B7086" w:rsidP="00E637AD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0DEAF9" wp14:editId="1ED86816">
                <wp:simplePos x="0" y="0"/>
                <wp:positionH relativeFrom="margin">
                  <wp:posOffset>14605</wp:posOffset>
                </wp:positionH>
                <wp:positionV relativeFrom="paragraph">
                  <wp:posOffset>2037080</wp:posOffset>
                </wp:positionV>
                <wp:extent cx="5563870" cy="3601085"/>
                <wp:effectExtent l="0" t="0" r="17780" b="1841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3870" cy="3601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36DB6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UNIDAD I. FUNDAMENTOS DE LA ADULTEZ</w:t>
                            </w:r>
                          </w:p>
                          <w:p w14:paraId="43A4C53F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1.1 Concepto de adultez</w:t>
                            </w:r>
                          </w:p>
                          <w:p w14:paraId="232FCB78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1.2 Etapas de la adultez</w:t>
                            </w:r>
                          </w:p>
                          <w:p w14:paraId="7B9D7C4D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1.3 Características generales del desarrollo adulto</w:t>
                            </w:r>
                          </w:p>
                          <w:p w14:paraId="63B6A1A3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UNIDAD II. DESARROLLO COGNITIVO Y EMOCIONAL</w:t>
                            </w:r>
                          </w:p>
                          <w:p w14:paraId="7063DA3B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2.1 Desarrollo cognitivo en la adultez</w:t>
                            </w:r>
                          </w:p>
                          <w:p w14:paraId="41B7F87A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2.2 Inteligencia y aprendizaje</w:t>
                            </w:r>
                          </w:p>
                          <w:p w14:paraId="49C441A7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2.3 Desarrollo emocional</w:t>
                            </w:r>
                          </w:p>
                          <w:p w14:paraId="09177BA3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UNIDAD III. RELACIONES INTERPERSONALES Y FAMILIARES</w:t>
                            </w:r>
                          </w:p>
                          <w:p w14:paraId="64EED921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3.1 Relaciones de pareja</w:t>
                            </w:r>
                          </w:p>
                          <w:p w14:paraId="3A0CBAAE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3.2 Familia y parentalidad</w:t>
                            </w:r>
                          </w:p>
                          <w:p w14:paraId="15626A13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3.3 Redes de apoyo social</w:t>
                            </w:r>
                          </w:p>
                          <w:p w14:paraId="7B8C0B9A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UNIDAD IV. DESARROLLO LABORAL Y SOCIAL</w:t>
                            </w:r>
                          </w:p>
                          <w:p w14:paraId="46A615B2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4.1 Trabajo y desarrollo profesional</w:t>
                            </w:r>
                          </w:p>
                          <w:p w14:paraId="6C9B2627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4.2 Satisfacción personal</w:t>
                            </w:r>
                          </w:p>
                          <w:p w14:paraId="171393DE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4.3 Adaptación a los cambios sociales</w:t>
                            </w:r>
                          </w:p>
                          <w:p w14:paraId="651C5C20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UNIDAD V. BIENESTAR Y CALIDAD DE VIDA</w:t>
                            </w:r>
                          </w:p>
                          <w:p w14:paraId="0C072579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5.1 Salud mental en la adultez</w:t>
                            </w:r>
                          </w:p>
                          <w:p w14:paraId="09355160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5.2 Estrategias de afrontamiento</w:t>
                            </w:r>
                          </w:p>
                          <w:p w14:paraId="5D7F8F1D" w14:textId="77777777" w:rsidR="00D17B19" w:rsidRPr="00D17B19" w:rsidRDefault="00D17B19" w:rsidP="00D17B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  <w:t>5.3 Desarrollo personal y bienestar integral</w:t>
                            </w:r>
                          </w:p>
                          <w:p w14:paraId="2E60B324" w14:textId="231D3B8B" w:rsidR="007923B1" w:rsidRPr="000E5399" w:rsidRDefault="007923B1" w:rsidP="00F3104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  <w:lang w:val="es-MX" w:eastAsia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DEAF9" id="_x0000_s1028" type="#_x0000_t202" style="position:absolute;margin-left:1.15pt;margin-top:160.4pt;width:438.1pt;height:283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">
                <v:textbox>
                  <w:txbxContent>
                    <w:p w14:paraId="48536DB6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UNIDAD I. FUNDAMENTOS DE LA ADULTEZ</w:t>
                      </w:r>
                    </w:p>
                    <w:p w14:paraId="43A4C53F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1.1 Concepto de adultez</w:t>
                      </w:r>
                    </w:p>
                    <w:p w14:paraId="232FCB78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1.2 Etapas de la adultez</w:t>
                      </w:r>
                    </w:p>
                    <w:p w14:paraId="7B9D7C4D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1.3 Características generales del desarrollo adulto</w:t>
                      </w:r>
                    </w:p>
                    <w:p w14:paraId="63B6A1A3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UNIDAD II. DESARROLLO COGNITIVO Y EMOCIONAL</w:t>
                      </w:r>
                    </w:p>
                    <w:p w14:paraId="7063DA3B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2.1 Desarrollo cognitivo en la adultez</w:t>
                      </w:r>
                    </w:p>
                    <w:p w14:paraId="41B7F87A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2.2 Inteligencia y aprendizaje</w:t>
                      </w:r>
                    </w:p>
                    <w:p w14:paraId="49C441A7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2.3 Desarrollo emocional</w:t>
                      </w:r>
                    </w:p>
                    <w:p w14:paraId="09177BA3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UNIDAD III. RELACIONES INTERPERSONALES Y FAMILIARES</w:t>
                      </w:r>
                    </w:p>
                    <w:p w14:paraId="64EED921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3.1 Relaciones de pareja</w:t>
                      </w:r>
                    </w:p>
                    <w:p w14:paraId="3A0CBAAE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3.2 Familia y parentalidad</w:t>
                      </w:r>
                    </w:p>
                    <w:p w14:paraId="15626A13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3.3 Redes de apoyo social</w:t>
                      </w:r>
                    </w:p>
                    <w:p w14:paraId="7B8C0B9A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UNIDAD IV. DESARROLLO LABORAL Y SOCIAL</w:t>
                      </w:r>
                    </w:p>
                    <w:p w14:paraId="46A615B2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4.1 Trabajo y desarrollo profesional</w:t>
                      </w:r>
                    </w:p>
                    <w:p w14:paraId="6C9B2627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4.2 Satisfacción personal</w:t>
                      </w:r>
                    </w:p>
                    <w:p w14:paraId="171393DE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4.3 Adaptación a los cambios sociales</w:t>
                      </w:r>
                    </w:p>
                    <w:p w14:paraId="651C5C20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UNIDAD V. BIENESTAR Y CALIDAD DE VIDA</w:t>
                      </w:r>
                    </w:p>
                    <w:p w14:paraId="0C072579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5.1 Salud mental en la adultez</w:t>
                      </w:r>
                    </w:p>
                    <w:p w14:paraId="09355160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5.2 Estrategias de afrontamiento</w:t>
                      </w:r>
                    </w:p>
                    <w:p w14:paraId="5D7F8F1D" w14:textId="77777777" w:rsidR="00D17B19" w:rsidRPr="00D17B19" w:rsidRDefault="00D17B19" w:rsidP="00D17B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  <w:t>5.3 Desarrollo personal y bienestar integral</w:t>
                      </w:r>
                    </w:p>
                    <w:p w14:paraId="2E60B324" w14:textId="231D3B8B" w:rsidR="007923B1" w:rsidRPr="000E5399" w:rsidRDefault="007923B1" w:rsidP="00F3104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  <w:lang w:val="es-MX" w:eastAsia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E637AD" w:rsidRPr="00673E59" w14:paraId="44C8CFC6" w14:textId="77777777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7F7BA07D" w14:textId="77777777" w:rsidR="00E637AD" w:rsidRPr="00673E59" w:rsidRDefault="004B7086" w:rsidP="004B7086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CONTENIDO TEMÁTICO</w:t>
            </w:r>
          </w:p>
        </w:tc>
      </w:tr>
    </w:tbl>
    <w:p w14:paraId="66D7BC37" w14:textId="77777777" w:rsidR="00E637AD" w:rsidRPr="00673E59" w:rsidRDefault="00E637AD" w:rsidP="00E637AD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7D5C6949" w14:textId="77777777" w:rsidR="004B7086" w:rsidRPr="00673E59" w:rsidRDefault="004B7086" w:rsidP="00E637AD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5D401785" w14:textId="77777777" w:rsidR="004B7086" w:rsidRPr="00673E59" w:rsidRDefault="004B7086" w:rsidP="00E637AD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7ED328D9" w14:textId="77777777" w:rsidR="004B7086" w:rsidRPr="00673E59" w:rsidRDefault="004B7086" w:rsidP="00E637AD">
      <w:pPr>
        <w:rPr>
          <w:rFonts w:ascii="Times New Roman" w:hAnsi="Times New Roman" w:cs="Times New Roman"/>
          <w:sz w:val="20"/>
          <w:szCs w:val="20"/>
          <w:lang w:val="es-MX"/>
        </w:rPr>
      </w:pPr>
    </w:p>
    <w:tbl>
      <w:tblPr>
        <w:tblStyle w:val="Tablaconcuadrcula"/>
        <w:tblpPr w:leftFromText="180" w:rightFromText="180" w:vertAnchor="text" w:horzAnchor="margin" w:tblpXSpec="center" w:tblpY="26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914B7" w:rsidRPr="00673E59" w14:paraId="1869BA89" w14:textId="77777777" w:rsidTr="00C914B7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05D2FD61" w14:textId="77777777" w:rsidR="00C914B7" w:rsidRPr="00673E59" w:rsidRDefault="00C914B7" w:rsidP="00C914B7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ACTIVIDADES DE APRENDIZAJE </w:t>
            </w:r>
          </w:p>
          <w:p w14:paraId="0A4F1F20" w14:textId="77777777" w:rsidR="00C914B7" w:rsidRPr="00673E59" w:rsidRDefault="00C914B7" w:rsidP="00C914B7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BAJO CONDUCCIÓN DE UN ACADÉMICO</w:t>
            </w:r>
          </w:p>
        </w:tc>
      </w:tr>
    </w:tbl>
    <w:p w14:paraId="2B25DE2E" w14:textId="77777777" w:rsidR="004B7086" w:rsidRPr="00673E59" w:rsidRDefault="00C914B7" w:rsidP="004B708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88D5B5B" wp14:editId="11F6A7ED">
                <wp:simplePos x="0" y="0"/>
                <wp:positionH relativeFrom="margin">
                  <wp:align>left</wp:align>
                </wp:positionH>
                <wp:positionV relativeFrom="paragraph">
                  <wp:posOffset>2537203</wp:posOffset>
                </wp:positionV>
                <wp:extent cx="5581015" cy="1383030"/>
                <wp:effectExtent l="0" t="0" r="19685" b="2667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66BEB" w14:textId="1C08291C" w:rsidR="00D17B19" w:rsidRPr="00D17B19" w:rsidRDefault="00D17B19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  <w:t>Lectura y análisis de materiales didácticos.</w:t>
                            </w:r>
                          </w:p>
                          <w:p w14:paraId="3CB6CBDF" w14:textId="3E32C74A" w:rsidR="00D17B19" w:rsidRPr="00D17B19" w:rsidRDefault="00D17B19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  <w:t>Investigación documental en fuentes académicas.</w:t>
                            </w:r>
                          </w:p>
                          <w:p w14:paraId="4BB7F803" w14:textId="085274D0" w:rsidR="00D17B19" w:rsidRPr="00D17B19" w:rsidRDefault="00D17B19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  <w:t>Elaboración de resúmenes y organizadores gráficos.</w:t>
                            </w:r>
                          </w:p>
                          <w:p w14:paraId="6BB2684C" w14:textId="31BE6EDD" w:rsidR="00D17B19" w:rsidRPr="00D17B19" w:rsidRDefault="00D17B19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  <w:t>Desarrollo de actividades de aprendizaje.</w:t>
                            </w:r>
                          </w:p>
                          <w:p w14:paraId="36582A50" w14:textId="2FC7F77B" w:rsidR="00D17B19" w:rsidRPr="00D17B19" w:rsidRDefault="00D17B19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  <w:t>Análisis de casos relacionados con la adultez.</w:t>
                            </w:r>
                          </w:p>
                          <w:p w14:paraId="2B6D7C4E" w14:textId="0E6778A7" w:rsidR="007923B1" w:rsidRPr="00D17B19" w:rsidRDefault="00D17B19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lang w:val="es-MX"/>
                              </w:rPr>
                            </w:pPr>
                            <w:r w:rsidRPr="00D17B1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ES_tradnl"/>
                              </w:rPr>
                              <w:t>Estudio independiente de los contenidos de la asignatura.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D5B5B" id="_x0000_s1029" type="#_x0000_t202" style="position:absolute;margin-left:0;margin-top:199.8pt;width:439.45pt;height:108.9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">
                <v:textbox>
                  <w:txbxContent>
                    <w:p w14:paraId="03966BEB" w14:textId="1C08291C" w:rsidR="00D17B19" w:rsidRPr="00D17B19" w:rsidRDefault="00D17B19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  <w:t>Lectura y análisis de materiales didácticos.</w:t>
                      </w:r>
                    </w:p>
                    <w:p w14:paraId="3CB6CBDF" w14:textId="3E32C74A" w:rsidR="00D17B19" w:rsidRPr="00D17B19" w:rsidRDefault="00D17B19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  <w:t>Investigación documental en fuentes académicas.</w:t>
                      </w:r>
                    </w:p>
                    <w:p w14:paraId="4BB7F803" w14:textId="085274D0" w:rsidR="00D17B19" w:rsidRPr="00D17B19" w:rsidRDefault="00D17B19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  <w:t>Elaboración de resúmenes y organizadores gráficos.</w:t>
                      </w:r>
                    </w:p>
                    <w:p w14:paraId="6BB2684C" w14:textId="31BE6EDD" w:rsidR="00D17B19" w:rsidRPr="00D17B19" w:rsidRDefault="00D17B19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  <w:t>Desarrollo de actividades de aprendizaje.</w:t>
                      </w:r>
                    </w:p>
                    <w:p w14:paraId="36582A50" w14:textId="2FC7F77B" w:rsidR="00D17B19" w:rsidRPr="00D17B19" w:rsidRDefault="00D17B19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  <w:t>Análisis de casos relacionados con la adultez.</w:t>
                      </w:r>
                    </w:p>
                    <w:p w14:paraId="2B6D7C4E" w14:textId="0E6778A7" w:rsidR="007923B1" w:rsidRPr="00D17B19" w:rsidRDefault="00D17B19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lang w:val="es-MX"/>
                        </w:rPr>
                      </w:pPr>
                      <w:r w:rsidRPr="00D17B1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ES_tradnl"/>
                        </w:rPr>
                        <w:t>Estudio independiente de los contenidos de la asignatura.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7086"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5ACF10" wp14:editId="71C68947">
                <wp:simplePos x="0" y="0"/>
                <wp:positionH relativeFrom="margin">
                  <wp:align>right</wp:align>
                </wp:positionH>
                <wp:positionV relativeFrom="paragraph">
                  <wp:posOffset>417967</wp:posOffset>
                </wp:positionV>
                <wp:extent cx="5581015" cy="1383030"/>
                <wp:effectExtent l="0" t="0" r="19685" b="2667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3C159" w14:textId="43EDFCC6" w:rsidR="00D17B19" w:rsidRPr="00D17B19" w:rsidRDefault="00D17B19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17B19">
                              <w:rPr>
                                <w:sz w:val="20"/>
                                <w:szCs w:val="20"/>
                              </w:rPr>
                              <w:t>Exposición y análisis de contenidos temáticos.</w:t>
                            </w:r>
                          </w:p>
                          <w:p w14:paraId="265D32CC" w14:textId="4B218AEB" w:rsidR="00D17B19" w:rsidRPr="00D17B19" w:rsidRDefault="00D17B19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17B19">
                              <w:rPr>
                                <w:sz w:val="20"/>
                                <w:szCs w:val="20"/>
                              </w:rPr>
                              <w:t>Discusión de casos relacionados con el desarrollo adulto.</w:t>
                            </w:r>
                          </w:p>
                          <w:p w14:paraId="6072902D" w14:textId="60DB3AB4" w:rsidR="00D17B19" w:rsidRPr="00D17B19" w:rsidRDefault="00D17B19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17B19">
                              <w:rPr>
                                <w:sz w:val="20"/>
                                <w:szCs w:val="20"/>
                              </w:rPr>
                              <w:t>Orientación y seguimiento de actividades académicas.</w:t>
                            </w:r>
                          </w:p>
                          <w:p w14:paraId="261206E9" w14:textId="5567E35B" w:rsidR="00D17B19" w:rsidRPr="00D17B19" w:rsidRDefault="00D17B19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17B19">
                              <w:rPr>
                                <w:sz w:val="20"/>
                                <w:szCs w:val="20"/>
                              </w:rPr>
                              <w:t>Retroalimentación de evidencias de aprendizaje.</w:t>
                            </w:r>
                          </w:p>
                          <w:p w14:paraId="1C9FD617" w14:textId="0D89FD58" w:rsidR="00D17B19" w:rsidRPr="00D17B19" w:rsidRDefault="00D17B19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17B19">
                              <w:rPr>
                                <w:sz w:val="20"/>
                                <w:szCs w:val="20"/>
                              </w:rPr>
                              <w:t>Foros de reflexión y análisis profesional.</w:t>
                            </w:r>
                          </w:p>
                          <w:p w14:paraId="3D2579B9" w14:textId="01C8BFF0" w:rsidR="00B776E1" w:rsidRPr="003C583F" w:rsidRDefault="00D17B19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>Resolución</w:t>
                            </w:r>
                            <w:proofErr w:type="spellEnd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>ejercicios</w:t>
                            </w:r>
                            <w:proofErr w:type="spellEnd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y </w:t>
                            </w:r>
                            <w:proofErr w:type="spellStart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>actividades</w:t>
                            </w:r>
                            <w:proofErr w:type="spellEnd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>guiadas</w:t>
                            </w:r>
                            <w:proofErr w:type="spellEnd"/>
                            <w:r w:rsidRPr="00D17B19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ACF10" id="_x0000_s1030" type="#_x0000_t202" style="position:absolute;margin-left:388.25pt;margin-top:32.9pt;width:439.45pt;height:108.9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">
                <v:textbox>
                  <w:txbxContent>
                    <w:p w14:paraId="3443C159" w14:textId="43EDFCC6" w:rsidR="00D17B19" w:rsidRPr="00D17B19" w:rsidRDefault="00D17B19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D17B19">
                        <w:rPr>
                          <w:sz w:val="20"/>
                          <w:szCs w:val="20"/>
                        </w:rPr>
                        <w:t>Exposición y análisis de contenidos temáticos.</w:t>
                      </w:r>
                    </w:p>
                    <w:p w14:paraId="265D32CC" w14:textId="4B218AEB" w:rsidR="00D17B19" w:rsidRPr="00D17B19" w:rsidRDefault="00D17B19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D17B19">
                        <w:rPr>
                          <w:sz w:val="20"/>
                          <w:szCs w:val="20"/>
                        </w:rPr>
                        <w:t>Discusión de casos relacionados con el desarrollo adulto.</w:t>
                      </w:r>
                    </w:p>
                    <w:p w14:paraId="6072902D" w14:textId="60DB3AB4" w:rsidR="00D17B19" w:rsidRPr="00D17B19" w:rsidRDefault="00D17B19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D17B19">
                        <w:rPr>
                          <w:sz w:val="20"/>
                          <w:szCs w:val="20"/>
                        </w:rPr>
                        <w:t>Orientación y seguimiento de actividades académicas.</w:t>
                      </w:r>
                    </w:p>
                    <w:p w14:paraId="261206E9" w14:textId="5567E35B" w:rsidR="00D17B19" w:rsidRPr="00D17B19" w:rsidRDefault="00D17B19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D17B19">
                        <w:rPr>
                          <w:sz w:val="20"/>
                          <w:szCs w:val="20"/>
                        </w:rPr>
                        <w:t>Retroalimentación de evidencias de aprendizaje.</w:t>
                      </w:r>
                    </w:p>
                    <w:p w14:paraId="1C9FD617" w14:textId="0D89FD58" w:rsidR="00D17B19" w:rsidRPr="00D17B19" w:rsidRDefault="00D17B19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D17B19">
                        <w:rPr>
                          <w:sz w:val="20"/>
                          <w:szCs w:val="20"/>
                        </w:rPr>
                        <w:t>Foros de reflexión y análisis profesional.</w:t>
                      </w:r>
                    </w:p>
                    <w:p w14:paraId="3D2579B9" w14:textId="01C8BFF0" w:rsidR="00B776E1" w:rsidRPr="003C583F" w:rsidRDefault="00D17B19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>Resolución</w:t>
                      </w:r>
                      <w:proofErr w:type="spellEnd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 xml:space="preserve"> de </w:t>
                      </w:r>
                      <w:proofErr w:type="spellStart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>ejercicios</w:t>
                      </w:r>
                      <w:proofErr w:type="spellEnd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 xml:space="preserve"> y </w:t>
                      </w:r>
                      <w:proofErr w:type="spellStart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>actividades</w:t>
                      </w:r>
                      <w:proofErr w:type="spellEnd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>guiadas</w:t>
                      </w:r>
                      <w:proofErr w:type="spellEnd"/>
                      <w:r w:rsidRPr="00D17B19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4B7086" w:rsidRPr="00673E59" w14:paraId="3E8F43A8" w14:textId="77777777" w:rsidTr="004B7086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66C95E54" w14:textId="77777777" w:rsidR="004B7086" w:rsidRPr="00673E59" w:rsidRDefault="004B7086" w:rsidP="004B7086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ACTIVIDADES DE APRENDIZAJE </w:t>
            </w:r>
          </w:p>
          <w:p w14:paraId="5634B1A1" w14:textId="77777777" w:rsidR="004B7086" w:rsidRPr="00673E59" w:rsidRDefault="004B7086" w:rsidP="004B7086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INDEPENDIENTES</w:t>
            </w:r>
          </w:p>
        </w:tc>
      </w:tr>
    </w:tbl>
    <w:p w14:paraId="19235987" w14:textId="77777777" w:rsidR="004B7086" w:rsidRPr="00673E59" w:rsidRDefault="004B7086" w:rsidP="004B708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E94D7DC" wp14:editId="6F29E591">
                <wp:simplePos x="0" y="0"/>
                <wp:positionH relativeFrom="margin">
                  <wp:align>right</wp:align>
                </wp:positionH>
                <wp:positionV relativeFrom="paragraph">
                  <wp:posOffset>2465705</wp:posOffset>
                </wp:positionV>
                <wp:extent cx="5572125" cy="1383030"/>
                <wp:effectExtent l="0" t="0" r="28575" b="2667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91BE0" w14:textId="77777777" w:rsidR="0005719C" w:rsidRPr="0005719C" w:rsidRDefault="0005719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0571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  <w:t>Actividades de aprendizaje: 30%</w:t>
                            </w:r>
                          </w:p>
                          <w:p w14:paraId="59AF4839" w14:textId="77777777" w:rsidR="0005719C" w:rsidRPr="0005719C" w:rsidRDefault="0005719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0571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  <w:t>Participación académica: 20%</w:t>
                            </w:r>
                          </w:p>
                          <w:p w14:paraId="3472A99F" w14:textId="77777777" w:rsidR="0005719C" w:rsidRPr="0005719C" w:rsidRDefault="0005719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0571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  <w:t>Trabajos de investigación: 20%</w:t>
                            </w:r>
                          </w:p>
                          <w:p w14:paraId="2DE1F65B" w14:textId="77777777" w:rsidR="0005719C" w:rsidRPr="0005719C" w:rsidRDefault="0005719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0571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  <w:t>Proyecto integrador: 10%</w:t>
                            </w:r>
                          </w:p>
                          <w:p w14:paraId="50B4C05F" w14:textId="77777777" w:rsidR="0005719C" w:rsidRPr="0005719C" w:rsidRDefault="0005719C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</w:pPr>
                            <w:r w:rsidRPr="000571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MX" w:eastAsia="es-MX"/>
                              </w:rPr>
                              <w:t>Evaluación final: 20%</w:t>
                            </w:r>
                          </w:p>
                          <w:p w14:paraId="5940AA22" w14:textId="77777777" w:rsidR="007923B1" w:rsidRPr="009F5F58" w:rsidRDefault="007923B1" w:rsidP="009F5F58">
                            <w:pPr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D7DC" id="_x0000_s1031" type="#_x0000_t202" style="position:absolute;margin-left:387.55pt;margin-top:194.15pt;width:438.75pt;height:108.9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">
                <v:textbox>
                  <w:txbxContent>
                    <w:p w14:paraId="72F91BE0" w14:textId="77777777" w:rsidR="0005719C" w:rsidRPr="0005719C" w:rsidRDefault="0005719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</w:pPr>
                      <w:r w:rsidRPr="000571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  <w:t>Actividades de aprendizaje: 30%</w:t>
                      </w:r>
                    </w:p>
                    <w:p w14:paraId="59AF4839" w14:textId="77777777" w:rsidR="0005719C" w:rsidRPr="0005719C" w:rsidRDefault="0005719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</w:pPr>
                      <w:r w:rsidRPr="000571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  <w:t>Participación académica: 20%</w:t>
                      </w:r>
                    </w:p>
                    <w:p w14:paraId="3472A99F" w14:textId="77777777" w:rsidR="0005719C" w:rsidRPr="0005719C" w:rsidRDefault="0005719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</w:pPr>
                      <w:r w:rsidRPr="000571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  <w:t>Trabajos de investigación: 20%</w:t>
                      </w:r>
                    </w:p>
                    <w:p w14:paraId="2DE1F65B" w14:textId="77777777" w:rsidR="0005719C" w:rsidRPr="0005719C" w:rsidRDefault="0005719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</w:pPr>
                      <w:r w:rsidRPr="000571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  <w:t>Proyecto integrador: 10%</w:t>
                      </w:r>
                    </w:p>
                    <w:p w14:paraId="50B4C05F" w14:textId="77777777" w:rsidR="0005719C" w:rsidRPr="0005719C" w:rsidRDefault="0005719C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</w:pPr>
                      <w:r w:rsidRPr="000571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MX" w:eastAsia="es-MX"/>
                        </w:rPr>
                        <w:t>Evaluación final: 20%</w:t>
                      </w:r>
                    </w:p>
                    <w:p w14:paraId="5940AA22" w14:textId="77777777" w:rsidR="007923B1" w:rsidRPr="009F5F58" w:rsidRDefault="007923B1" w:rsidP="009F5F58">
                      <w:pPr>
                        <w:ind w:left="36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s-MX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4B7086" w:rsidRPr="00673E59" w14:paraId="1753E64F" w14:textId="77777777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7C2E4D2E" w14:textId="77777777" w:rsidR="004B7086" w:rsidRPr="00673E59" w:rsidRDefault="004B7086" w:rsidP="004B7086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CRITERIOS DE EVALUACIÓN</w:t>
            </w:r>
          </w:p>
        </w:tc>
      </w:tr>
    </w:tbl>
    <w:p w14:paraId="08B71D46" w14:textId="77777777" w:rsidR="00C914B7" w:rsidRPr="00673E59" w:rsidRDefault="00C914B7" w:rsidP="00C914B7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76822A1" wp14:editId="710563E9">
                <wp:simplePos x="0" y="0"/>
                <wp:positionH relativeFrom="margin">
                  <wp:align>right</wp:align>
                </wp:positionH>
                <wp:positionV relativeFrom="paragraph">
                  <wp:posOffset>2446422</wp:posOffset>
                </wp:positionV>
                <wp:extent cx="5581015" cy="1383030"/>
                <wp:effectExtent l="0" t="0" r="19685" b="2667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46E6D" w14:textId="7445AFAC" w:rsidR="00751EB2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Plataforma institucional de aprendizaje en línea.</w:t>
                            </w:r>
                          </w:p>
                          <w:p w14:paraId="43CD04C5" w14:textId="098E2202" w:rsidR="00751EB2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Aula virtual para acceso a contenidos y actividades.</w:t>
                            </w:r>
                          </w:p>
                          <w:p w14:paraId="2B3CC3BF" w14:textId="4082AE9D" w:rsidR="00751EB2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Videoconferencias para asesorías académicas.</w:t>
                            </w:r>
                          </w:p>
                          <w:p w14:paraId="552E497B" w14:textId="7E3D836C" w:rsidR="00751EB2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Correo electrónico institucional.</w:t>
                            </w:r>
                          </w:p>
                          <w:p w14:paraId="6BC5DE61" w14:textId="377DDC00" w:rsidR="00751EB2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Biblioteca digital y repositorio de recursos académicos.</w:t>
                            </w:r>
                          </w:p>
                          <w:p w14:paraId="20F12241" w14:textId="7CBA1F58" w:rsidR="00751EB2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Material multimedia (videos, presentaciones e infografías).</w:t>
                            </w:r>
                          </w:p>
                          <w:p w14:paraId="4557F691" w14:textId="2659CE8A" w:rsidR="007923B1" w:rsidRPr="00751EB2" w:rsidRDefault="00751EB2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751EB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s-MX" w:eastAsia="es-ES_tradnl"/>
                              </w:rPr>
                              <w:t>Herramientas colaborativas para el desarrollo de actividades y proyectos.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822A1" id="_x0000_s1032" type="#_x0000_t202" style="position:absolute;margin-left:388.25pt;margin-top:192.65pt;width:439.45pt;height:108.9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">
                <v:textbox>
                  <w:txbxContent>
                    <w:p w14:paraId="0DC46E6D" w14:textId="7445AFAC" w:rsidR="00751EB2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Plataforma institucional de aprendizaje en línea.</w:t>
                      </w:r>
                    </w:p>
                    <w:p w14:paraId="43CD04C5" w14:textId="098E2202" w:rsidR="00751EB2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Aula virtual para acceso a contenidos y actividades.</w:t>
                      </w:r>
                    </w:p>
                    <w:p w14:paraId="2B3CC3BF" w14:textId="4082AE9D" w:rsidR="00751EB2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Videoconferencias para asesorías académicas.</w:t>
                      </w:r>
                    </w:p>
                    <w:p w14:paraId="552E497B" w14:textId="7E3D836C" w:rsidR="00751EB2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Correo electrónico institucional.</w:t>
                      </w:r>
                    </w:p>
                    <w:p w14:paraId="6BC5DE61" w14:textId="377DDC00" w:rsidR="00751EB2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Biblioteca digital y repositorio de recursos académicos.</w:t>
                      </w:r>
                    </w:p>
                    <w:p w14:paraId="20F12241" w14:textId="7CBA1F58" w:rsidR="00751EB2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Material multimedia (videos, presentaciones e infografías).</w:t>
                      </w:r>
                    </w:p>
                    <w:p w14:paraId="4557F691" w14:textId="2659CE8A" w:rsidR="007923B1" w:rsidRPr="00751EB2" w:rsidRDefault="00751EB2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s-MX"/>
                        </w:rPr>
                      </w:pPr>
                      <w:r w:rsidRPr="00751EB2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s-MX" w:eastAsia="es-ES_tradnl"/>
                        </w:rPr>
                        <w:t>Herramientas colaborativas para el desarrollo de actividades y proyectos.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margin" w:tblpXSpec="center" w:tblpY="-7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914B7" w:rsidRPr="00673E59" w14:paraId="0FB6E1C6" w14:textId="77777777" w:rsidTr="00C06389">
        <w:trPr>
          <w:trHeight w:val="564"/>
        </w:trPr>
        <w:tc>
          <w:tcPr>
            <w:tcW w:w="8784" w:type="dxa"/>
            <w:shd w:val="clear" w:color="auto" w:fill="D9D9D9" w:themeFill="background1" w:themeFillShade="D9"/>
            <w:vAlign w:val="center"/>
          </w:tcPr>
          <w:p w14:paraId="73EABF39" w14:textId="77777777" w:rsidR="00C914B7" w:rsidRPr="00673E59" w:rsidRDefault="00C914B7" w:rsidP="00C06389">
            <w:pPr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MODALIDADES TECNOLÓGICAS E INFORMÁTICAS</w:t>
            </w:r>
          </w:p>
        </w:tc>
      </w:tr>
    </w:tbl>
    <w:p w14:paraId="76002A57" w14:textId="77777777" w:rsidR="00C914B7" w:rsidRPr="00673E59" w:rsidRDefault="00C914B7" w:rsidP="004B7086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7F653B65" w14:textId="77777777" w:rsidR="00C914B7" w:rsidRPr="00673E59" w:rsidRDefault="00C914B7" w:rsidP="00C914B7">
      <w:pPr>
        <w:rPr>
          <w:rFonts w:ascii="Times New Roman" w:hAnsi="Times New Roman" w:cs="Times New Roman"/>
          <w:b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b/>
          <w:sz w:val="20"/>
          <w:szCs w:val="20"/>
          <w:lang w:val="es-MX"/>
        </w:rPr>
        <w:t>Instrucciones de llenado: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3256"/>
        <w:gridCol w:w="5572"/>
      </w:tblGrid>
      <w:tr w:rsidR="00C914B7" w:rsidRPr="00673E59" w14:paraId="53B8B21B" w14:textId="77777777" w:rsidTr="00757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A49231" w14:textId="77777777" w:rsidR="00C914B7" w:rsidRPr="00673E59" w:rsidRDefault="00C914B7" w:rsidP="00C06389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APARTADO</w:t>
            </w:r>
          </w:p>
        </w:tc>
        <w:tc>
          <w:tcPr>
            <w:tcW w:w="5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894F6B" w14:textId="77777777" w:rsidR="00C914B7" w:rsidRPr="00673E59" w:rsidRDefault="00C914B7" w:rsidP="00C06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DESCRIPCIÓN</w:t>
            </w:r>
          </w:p>
        </w:tc>
      </w:tr>
      <w:tr w:rsidR="00C914B7" w:rsidRPr="00673E59" w14:paraId="7CBB1500" w14:textId="77777777" w:rsidTr="00C91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5A7C6" w14:textId="77777777" w:rsidR="00C914B7" w:rsidRPr="00673E59" w:rsidRDefault="006A5215" w:rsidP="006A5215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Denominación de la asignatura o unidad de aprendizaje</w:t>
            </w:r>
          </w:p>
        </w:tc>
        <w:tc>
          <w:tcPr>
            <w:tcW w:w="5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23B55" w14:textId="77777777" w:rsidR="00C914B7" w:rsidRPr="00673E59" w:rsidRDefault="00C914B7" w:rsidP="00C914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Señalar el nombre de la asignatura o unidad de aprendizaje de igual manera que en el mapa curricular.</w:t>
            </w:r>
          </w:p>
        </w:tc>
      </w:tr>
      <w:tr w:rsidR="00C914B7" w:rsidRPr="00673E59" w14:paraId="59C9C14C" w14:textId="77777777" w:rsidTr="00C914B7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219B22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Ciclo escolar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494431" w14:textId="77777777" w:rsidR="00C914B7" w:rsidRPr="00673E59" w:rsidRDefault="00C914B7" w:rsidP="00D7331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Indicar el ciclo escolar en el que se impartirá la asignatur</w:t>
            </w:r>
            <w:r w:rsidR="00F218CE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a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en  el orden establecido en el mapa curricular.</w:t>
            </w:r>
            <w:r w:rsidR="00F218CE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r w:rsidR="00F86066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</w:t>
            </w:r>
            <w:r w:rsidR="003F406B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n caso de ser flexible</w:t>
            </w:r>
            <w:r w:rsidR="00C06389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;</w:t>
            </w:r>
            <w:r w:rsidR="003F406B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indicar el área o módulo al que pertenece.</w:t>
            </w:r>
            <w:r w:rsidR="00552A4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Para currículum rígido que contemple asignaturas optativas</w:t>
            </w:r>
            <w:r w:rsidR="00D26232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;</w:t>
            </w:r>
            <w:r w:rsidR="00552A4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indicar “Optativa”</w:t>
            </w:r>
            <w:r w:rsidR="00D26232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,</w:t>
            </w:r>
            <w:r w:rsidR="00552A4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y 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en caso de que</w:t>
            </w:r>
            <w:r w:rsidR="00552A4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se curs</w:t>
            </w:r>
            <w:r w:rsidR="00D7331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</w:t>
            </w:r>
            <w:r w:rsidR="00552A4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en un ciclo determinado, señalar el ciclo acompañado de la leyenda “Optativa”.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</w:p>
        </w:tc>
      </w:tr>
      <w:tr w:rsidR="00C914B7" w:rsidRPr="00673E59" w14:paraId="091EE577" w14:textId="77777777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0974F9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Clave de la asignatura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951AC" w14:textId="77777777" w:rsidR="00C914B7" w:rsidRPr="00673E59" w:rsidRDefault="00C914B7" w:rsidP="00C914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Anotar la clave que identifica a la asignatura o unidad de aprendizaje; la cual debe coincidir con la señalada en el mapa curricular.</w:t>
            </w:r>
          </w:p>
        </w:tc>
      </w:tr>
      <w:tr w:rsidR="00C914B7" w:rsidRPr="00673E59" w14:paraId="4E75C6AA" w14:textId="77777777" w:rsidTr="00C914B7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55BFA2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Fines de aprendizaje o formación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55334" w14:textId="77777777" w:rsidR="00C914B7" w:rsidRPr="00673E59" w:rsidRDefault="00C914B7" w:rsidP="00FF1A2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Describir los aprendizajes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r w:rsidR="00F9374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y fines 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que alcanzará el estudiante al concluir la asignatura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. Deberá 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sustent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ar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la denominación de la asignatura</w:t>
            </w:r>
            <w:r w:rsidR="00FF1A2F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, 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v</w:t>
            </w:r>
            <w:r w:rsidR="00FF1A2F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incul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arse</w:t>
            </w:r>
            <w:r w:rsidR="00FF1A2F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con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los contenidos temático</w:t>
            </w:r>
            <w:r w:rsidR="00FF1A2F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 y coadyuv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ar</w:t>
            </w:r>
            <w:r w:rsidR="00FF1A2F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al logro del fin de aprendizaje y perfil de egreso del plan de estudios.</w:t>
            </w:r>
          </w:p>
        </w:tc>
      </w:tr>
      <w:tr w:rsidR="00C914B7" w:rsidRPr="00673E59" w14:paraId="1B9AB50D" w14:textId="77777777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33ED4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Contenido temático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E0109" w14:textId="77777777" w:rsidR="00C914B7" w:rsidRPr="00673E59" w:rsidRDefault="00FF1A2F" w:rsidP="00F67CA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Enunciar</w:t>
            </w:r>
            <w:r w:rsidR="0000114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, en idioma español,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los temas y subtemas que se abordarán en la asignatura o unidad de aprendizaje; estructurados de manera lógica y secuencial</w:t>
            </w:r>
            <w:r w:rsidR="007923B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y</w:t>
            </w:r>
            <w:r w:rsidR="0000114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numerados </w:t>
            </w:r>
            <w:r w:rsidR="00F67CAC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en</w:t>
            </w:r>
            <w:r w:rsidR="0000114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orden jerárquico.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r w:rsidR="006A5215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É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stos deberán </w:t>
            </w:r>
            <w:r w:rsidR="0000114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ser acordes con la carga horaria asignada</w:t>
            </w:r>
            <w:r w:rsidR="00F67CAC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,</w:t>
            </w:r>
            <w:r w:rsidR="00001143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sustentar la denominación de la asignatura y contribuir al logro de los fines de aprendizaje.</w:t>
            </w:r>
          </w:p>
        </w:tc>
      </w:tr>
      <w:tr w:rsidR="00C914B7" w:rsidRPr="00673E59" w14:paraId="11D2601D" w14:textId="77777777" w:rsidTr="00C91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207417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Actividades de aprendizaje bajo conducción de un académico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124AF5" w14:textId="77777777" w:rsidR="00C914B7" w:rsidRPr="00673E59" w:rsidRDefault="00FF1A2F" w:rsidP="00C351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Señalar las actividades de aprendizaje que desarrollará el estudiante en las horas</w:t>
            </w:r>
            <w:r w:rsidR="006A5215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-clase. É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stas deberán ser acordes con la naturaleza de la asignatura</w:t>
            </w:r>
            <w:r w:rsidR="00CF781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, modalidad educativa </w:t>
            </w:r>
            <w:r w:rsidR="00C35114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</w:t>
            </w:r>
            <w:r w:rsidR="00CF781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instalaciones empleadas, además de 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contribuir al logro de los fines de aprendizaje</w:t>
            </w:r>
            <w:r w:rsidR="00CF781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</w:p>
        </w:tc>
      </w:tr>
      <w:tr w:rsidR="00CF7817" w:rsidRPr="00673E59" w14:paraId="2883E721" w14:textId="77777777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DFA79" w14:textId="77777777" w:rsidR="00CF7817" w:rsidRPr="00673E59" w:rsidRDefault="006A5215" w:rsidP="00CF781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Actividades de aprendizaje independientes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EC7CD" w14:textId="77777777" w:rsidR="00CF7817" w:rsidRPr="00673E59" w:rsidRDefault="00CF7817" w:rsidP="00CF78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Señalar las actividades de aprendizaje que desarrollará el estudiante de manera independiente. </w:t>
            </w:r>
            <w:r w:rsidR="006A5215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É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stas deberán ser acordes con la naturaleza de la asignatura y la modalidad educativa. </w:t>
            </w:r>
          </w:p>
        </w:tc>
      </w:tr>
      <w:tr w:rsidR="00C914B7" w:rsidRPr="00673E59" w14:paraId="7EA418B9" w14:textId="77777777" w:rsidTr="00C914B7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6A6CA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Criterios de evaluación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9905E" w14:textId="77777777" w:rsidR="00C914B7" w:rsidRPr="00673E59" w:rsidRDefault="00CF7817" w:rsidP="00F218C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Enlistar las actividades o productos que considerarán para valorar los aprendizajes logrados por los estudiantes, señala</w:t>
            </w:r>
            <w:r w:rsidR="00757842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r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el </w:t>
            </w:r>
            <w:r w:rsidR="00402191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porcentaje</w:t>
            </w:r>
            <w:r w:rsidR="006A5215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para cada uno</w:t>
            </w:r>
            <w:r w:rsidR="00F218CE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, de tal manera que sumen el 100%</w:t>
            </w:r>
            <w:r w:rsidR="006A5215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. É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stos deberán ser acordes con las actividades de aprendizaje.</w:t>
            </w:r>
          </w:p>
        </w:tc>
      </w:tr>
      <w:tr w:rsidR="00C914B7" w:rsidRPr="00673E59" w14:paraId="1BA235A0" w14:textId="77777777" w:rsidTr="00C91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56258" w14:textId="77777777" w:rsidR="00C914B7" w:rsidRPr="00673E59" w:rsidRDefault="006A5215" w:rsidP="00C914B7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b w:val="0"/>
                <w:sz w:val="20"/>
                <w:szCs w:val="20"/>
                <w:lang w:val="es-MX"/>
              </w:rPr>
              <w:t>Modalidades tecnológicas e informáticas</w:t>
            </w:r>
          </w:p>
        </w:tc>
        <w:tc>
          <w:tcPr>
            <w:tcW w:w="5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AD4F5" w14:textId="77777777" w:rsidR="00950AF4" w:rsidRPr="00673E59" w:rsidRDefault="00CF7817" w:rsidP="00CF781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Describir los recursos tecnológicos</w:t>
            </w:r>
            <w:r w:rsidR="00757842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y de comunicación</w:t>
            </w: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que emplearán para el desarrollo del proceso de enseñanza-aprendizaje de la asignatura.</w:t>
            </w:r>
          </w:p>
          <w:p w14:paraId="7AB8B91B" w14:textId="77777777" w:rsidR="00C914B7" w:rsidRPr="00673E59" w:rsidRDefault="00950AF4" w:rsidP="00F218C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MX"/>
              </w:rPr>
            </w:pPr>
            <w:r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>NOTA:</w:t>
            </w:r>
            <w:r w:rsidR="00CF781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Para las modalidades</w:t>
            </w:r>
            <w:r w:rsidR="00F218CE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no escolarizada y</w:t>
            </w:r>
            <w:r w:rsidR="00CF7817" w:rsidRPr="00673E59">
              <w:rPr>
                <w:rFonts w:ascii="Times New Roman" w:hAnsi="Times New Roman" w:cs="Times New Roman"/>
                <w:sz w:val="20"/>
                <w:szCs w:val="20"/>
                <w:lang w:val="es-MX"/>
              </w:rPr>
              <w:t xml:space="preserve"> mixta, es un elemento obligatorio, toda vez que dará sustento a la modalidad elegida.</w:t>
            </w:r>
          </w:p>
        </w:tc>
      </w:tr>
    </w:tbl>
    <w:p w14:paraId="38EFF57F" w14:textId="77777777" w:rsidR="00757842" w:rsidRPr="00673E59" w:rsidRDefault="00757842" w:rsidP="00757842">
      <w:pPr>
        <w:ind w:left="720" w:hanging="720"/>
        <w:rPr>
          <w:rFonts w:ascii="Times New Roman" w:hAnsi="Times New Roman" w:cs="Times New Roman"/>
          <w:b/>
          <w:sz w:val="20"/>
          <w:szCs w:val="20"/>
          <w:lang w:val="es-MX"/>
        </w:rPr>
      </w:pPr>
    </w:p>
    <w:p w14:paraId="68A9CFB8" w14:textId="77777777" w:rsidR="00F6239B" w:rsidRPr="00673E59" w:rsidRDefault="00F6239B" w:rsidP="00757842">
      <w:pPr>
        <w:ind w:left="720" w:hanging="720"/>
        <w:rPr>
          <w:rFonts w:ascii="Times New Roman" w:hAnsi="Times New Roman" w:cs="Times New Roman"/>
          <w:sz w:val="20"/>
          <w:szCs w:val="20"/>
          <w:lang w:val="es-MX"/>
        </w:rPr>
      </w:pPr>
      <w:r w:rsidRPr="00673E59">
        <w:rPr>
          <w:rFonts w:ascii="Times New Roman" w:hAnsi="Times New Roman" w:cs="Times New Roman"/>
          <w:b/>
          <w:sz w:val="20"/>
          <w:szCs w:val="20"/>
          <w:lang w:val="es-MX"/>
        </w:rPr>
        <w:t>NOTA</w:t>
      </w:r>
      <w:r w:rsidRPr="00673E59">
        <w:rPr>
          <w:rFonts w:ascii="Times New Roman" w:hAnsi="Times New Roman" w:cs="Times New Roman"/>
          <w:sz w:val="20"/>
          <w:szCs w:val="20"/>
          <w:lang w:val="es-MX"/>
        </w:rPr>
        <w:t xml:space="preserve">: Favor de no modificar la presentación de los formatos, en virtud que se encuentra diseñado para facilitar el llenado de cada uno de los apartados. </w:t>
      </w:r>
    </w:p>
    <w:sectPr w:rsidR="00F6239B" w:rsidRPr="00673E59" w:rsidSect="00C914B7">
      <w:headerReference w:type="default" r:id="rId7"/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95DBD" w14:textId="77777777" w:rsidR="00F21235" w:rsidRDefault="00F21235" w:rsidP="00E637AD">
      <w:pPr>
        <w:spacing w:after="0" w:line="240" w:lineRule="auto"/>
      </w:pPr>
      <w:r>
        <w:separator/>
      </w:r>
    </w:p>
  </w:endnote>
  <w:endnote w:type="continuationSeparator" w:id="0">
    <w:p w14:paraId="1CEAC210" w14:textId="77777777" w:rsidR="00F21235" w:rsidRDefault="00F21235" w:rsidP="00E6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C657A" w14:textId="77777777" w:rsidR="00F21235" w:rsidRDefault="00F21235" w:rsidP="00E637AD">
      <w:pPr>
        <w:spacing w:after="0" w:line="240" w:lineRule="auto"/>
      </w:pPr>
      <w:r>
        <w:separator/>
      </w:r>
    </w:p>
  </w:footnote>
  <w:footnote w:type="continuationSeparator" w:id="0">
    <w:p w14:paraId="636D36F8" w14:textId="77777777" w:rsidR="00F21235" w:rsidRDefault="00F21235" w:rsidP="00E63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D16F4" w14:textId="77777777" w:rsidR="007923B1" w:rsidRPr="00692A1F" w:rsidRDefault="007923B1" w:rsidP="00E637AD">
    <w:pPr>
      <w:pStyle w:val="Encabezado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Anexo 3</w:t>
    </w:r>
  </w:p>
  <w:p w14:paraId="1C2659DF" w14:textId="77777777" w:rsidR="007923B1" w:rsidRDefault="007923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B7EF3"/>
    <w:multiLevelType w:val="hybridMultilevel"/>
    <w:tmpl w:val="E0EAFE7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16126F"/>
    <w:multiLevelType w:val="hybridMultilevel"/>
    <w:tmpl w:val="803017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B13B0"/>
    <w:multiLevelType w:val="hybridMultilevel"/>
    <w:tmpl w:val="60BEDD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E4AD5"/>
    <w:multiLevelType w:val="hybridMultilevel"/>
    <w:tmpl w:val="1438130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5891299">
    <w:abstractNumId w:val="3"/>
  </w:num>
  <w:num w:numId="2" w16cid:durableId="1641156132">
    <w:abstractNumId w:val="1"/>
  </w:num>
  <w:num w:numId="3" w16cid:durableId="14579207">
    <w:abstractNumId w:val="2"/>
  </w:num>
  <w:num w:numId="4" w16cid:durableId="3489464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7AD"/>
    <w:rsid w:val="00001143"/>
    <w:rsid w:val="00030E80"/>
    <w:rsid w:val="00043C22"/>
    <w:rsid w:val="0005719C"/>
    <w:rsid w:val="000B260A"/>
    <w:rsid w:val="000C67E8"/>
    <w:rsid w:val="000E5399"/>
    <w:rsid w:val="000F17AE"/>
    <w:rsid w:val="00107480"/>
    <w:rsid w:val="00126467"/>
    <w:rsid w:val="00154B1D"/>
    <w:rsid w:val="00171C96"/>
    <w:rsid w:val="001E6625"/>
    <w:rsid w:val="00210249"/>
    <w:rsid w:val="00210EFB"/>
    <w:rsid w:val="00233631"/>
    <w:rsid w:val="002436F5"/>
    <w:rsid w:val="00243D06"/>
    <w:rsid w:val="002671DA"/>
    <w:rsid w:val="00271564"/>
    <w:rsid w:val="00272912"/>
    <w:rsid w:val="00275344"/>
    <w:rsid w:val="00286FF1"/>
    <w:rsid w:val="002A60AF"/>
    <w:rsid w:val="002D40DB"/>
    <w:rsid w:val="002F5D89"/>
    <w:rsid w:val="00344B99"/>
    <w:rsid w:val="00370B4C"/>
    <w:rsid w:val="00371D13"/>
    <w:rsid w:val="0037585E"/>
    <w:rsid w:val="00380311"/>
    <w:rsid w:val="003B05C8"/>
    <w:rsid w:val="003C4697"/>
    <w:rsid w:val="003C583F"/>
    <w:rsid w:val="003D1C21"/>
    <w:rsid w:val="003D6B7F"/>
    <w:rsid w:val="003E3B54"/>
    <w:rsid w:val="003E4A45"/>
    <w:rsid w:val="003E54D0"/>
    <w:rsid w:val="003F2ADB"/>
    <w:rsid w:val="003F406B"/>
    <w:rsid w:val="00402191"/>
    <w:rsid w:val="0040415B"/>
    <w:rsid w:val="00410531"/>
    <w:rsid w:val="00411233"/>
    <w:rsid w:val="0042205F"/>
    <w:rsid w:val="00434BF7"/>
    <w:rsid w:val="00472811"/>
    <w:rsid w:val="00476625"/>
    <w:rsid w:val="00483014"/>
    <w:rsid w:val="00483D27"/>
    <w:rsid w:val="004A796E"/>
    <w:rsid w:val="004B7086"/>
    <w:rsid w:val="004E34C5"/>
    <w:rsid w:val="0053277B"/>
    <w:rsid w:val="00552A47"/>
    <w:rsid w:val="00572E94"/>
    <w:rsid w:val="005B08E5"/>
    <w:rsid w:val="005D483B"/>
    <w:rsid w:val="0063592E"/>
    <w:rsid w:val="00673E59"/>
    <w:rsid w:val="006873CC"/>
    <w:rsid w:val="006A5215"/>
    <w:rsid w:val="006A5D7F"/>
    <w:rsid w:val="006C0879"/>
    <w:rsid w:val="00751EB2"/>
    <w:rsid w:val="00756D5C"/>
    <w:rsid w:val="00757842"/>
    <w:rsid w:val="0077360D"/>
    <w:rsid w:val="00791376"/>
    <w:rsid w:val="007923B1"/>
    <w:rsid w:val="007F6022"/>
    <w:rsid w:val="00844CFE"/>
    <w:rsid w:val="00865E7F"/>
    <w:rsid w:val="00875167"/>
    <w:rsid w:val="008C4BEC"/>
    <w:rsid w:val="008F451C"/>
    <w:rsid w:val="00917F82"/>
    <w:rsid w:val="00950AF4"/>
    <w:rsid w:val="009917D4"/>
    <w:rsid w:val="009960A3"/>
    <w:rsid w:val="009D2832"/>
    <w:rsid w:val="009D50B6"/>
    <w:rsid w:val="009D5C6B"/>
    <w:rsid w:val="009E09C5"/>
    <w:rsid w:val="009E2B51"/>
    <w:rsid w:val="009F5F58"/>
    <w:rsid w:val="00A12956"/>
    <w:rsid w:val="00A21AFD"/>
    <w:rsid w:val="00A40985"/>
    <w:rsid w:val="00A62AF9"/>
    <w:rsid w:val="00A90AF0"/>
    <w:rsid w:val="00AF7577"/>
    <w:rsid w:val="00B776E1"/>
    <w:rsid w:val="00BC0CE3"/>
    <w:rsid w:val="00BC55F2"/>
    <w:rsid w:val="00BF622F"/>
    <w:rsid w:val="00C03DF0"/>
    <w:rsid w:val="00C06389"/>
    <w:rsid w:val="00C179DD"/>
    <w:rsid w:val="00C2414D"/>
    <w:rsid w:val="00C34E63"/>
    <w:rsid w:val="00C35114"/>
    <w:rsid w:val="00C37E6A"/>
    <w:rsid w:val="00C5150F"/>
    <w:rsid w:val="00C530BB"/>
    <w:rsid w:val="00C853FA"/>
    <w:rsid w:val="00C914B7"/>
    <w:rsid w:val="00C93A50"/>
    <w:rsid w:val="00C93D19"/>
    <w:rsid w:val="00CA572A"/>
    <w:rsid w:val="00CC2E59"/>
    <w:rsid w:val="00CC4900"/>
    <w:rsid w:val="00CC7ECD"/>
    <w:rsid w:val="00CE740E"/>
    <w:rsid w:val="00CF7817"/>
    <w:rsid w:val="00CF79DA"/>
    <w:rsid w:val="00D17B19"/>
    <w:rsid w:val="00D25C73"/>
    <w:rsid w:val="00D26232"/>
    <w:rsid w:val="00D73313"/>
    <w:rsid w:val="00DA06A4"/>
    <w:rsid w:val="00DD14C2"/>
    <w:rsid w:val="00DF76AA"/>
    <w:rsid w:val="00E32043"/>
    <w:rsid w:val="00E637AD"/>
    <w:rsid w:val="00E64F91"/>
    <w:rsid w:val="00EC6204"/>
    <w:rsid w:val="00EE1B22"/>
    <w:rsid w:val="00F0019F"/>
    <w:rsid w:val="00F21235"/>
    <w:rsid w:val="00F218CE"/>
    <w:rsid w:val="00F31044"/>
    <w:rsid w:val="00F6239B"/>
    <w:rsid w:val="00F67CAC"/>
    <w:rsid w:val="00F727C7"/>
    <w:rsid w:val="00F86066"/>
    <w:rsid w:val="00F91F99"/>
    <w:rsid w:val="00F93743"/>
    <w:rsid w:val="00FB729C"/>
    <w:rsid w:val="00FF1A2F"/>
    <w:rsid w:val="00FF2884"/>
    <w:rsid w:val="00FF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8EE14"/>
  <w15:chartTrackingRefBased/>
  <w15:docId w15:val="{33C81382-42E3-4D9F-BB59-D1089155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7AD"/>
  </w:style>
  <w:style w:type="paragraph" w:styleId="Ttulo2">
    <w:name w:val="heading 2"/>
    <w:basedOn w:val="Normal"/>
    <w:link w:val="Ttulo2Car"/>
    <w:uiPriority w:val="9"/>
    <w:qFormat/>
    <w:rsid w:val="00C93A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6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637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37AD"/>
  </w:style>
  <w:style w:type="paragraph" w:styleId="Piedepgina">
    <w:name w:val="footer"/>
    <w:basedOn w:val="Normal"/>
    <w:link w:val="PiedepginaCar"/>
    <w:uiPriority w:val="99"/>
    <w:unhideWhenUsed/>
    <w:rsid w:val="00E637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37AD"/>
  </w:style>
  <w:style w:type="table" w:styleId="Tablanormal1">
    <w:name w:val="Plain Table 1"/>
    <w:basedOn w:val="Tablanormal"/>
    <w:uiPriority w:val="41"/>
    <w:rsid w:val="00C914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40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219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8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C93A50"/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styleId="Fuerte">
    <w:name w:val="Strong"/>
    <w:basedOn w:val="Fuentedeprrafopredeter"/>
    <w:uiPriority w:val="22"/>
    <w:qFormat/>
    <w:rsid w:val="00C93A50"/>
    <w:rPr>
      <w:b/>
      <w:bCs/>
    </w:rPr>
  </w:style>
  <w:style w:type="paragraph" w:styleId="Prrafodelista">
    <w:name w:val="List Paragraph"/>
    <w:basedOn w:val="Normal"/>
    <w:uiPriority w:val="34"/>
    <w:qFormat/>
    <w:rsid w:val="00C93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Navarrete Gallegos</dc:creator>
  <cp:keywords/>
  <dc:description/>
  <cp:lastModifiedBy>FERNANDA PAOLA VELAZQUEZ TIBURCIO</cp:lastModifiedBy>
  <cp:revision>2</cp:revision>
  <cp:lastPrinted>2018-10-25T18:27:00Z</cp:lastPrinted>
  <dcterms:created xsi:type="dcterms:W3CDTF">2026-08-26T19:52:00Z</dcterms:created>
  <dcterms:modified xsi:type="dcterms:W3CDTF">2026-08-26T19:52:00Z</dcterms:modified>
</cp:coreProperties>
</file>